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B3C" w:rsidRDefault="00404B3C" w:rsidP="00404B3C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404B3C" w:rsidRDefault="00404B3C" w:rsidP="00404B3C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404B3C" w:rsidRDefault="00404B3C" w:rsidP="00404B3C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404B3C" w:rsidRDefault="00404B3C" w:rsidP="00404B3C">
      <w:pPr>
        <w:jc w:val="center"/>
        <w:rPr>
          <w:lang w:val="ru-RU"/>
        </w:rPr>
      </w:pPr>
    </w:p>
    <w:p w:rsidR="00404B3C" w:rsidRDefault="00404B3C" w:rsidP="00404B3C">
      <w:pPr>
        <w:jc w:val="center"/>
        <w:rPr>
          <w:sz w:val="20"/>
          <w:lang w:val="ru-RU"/>
        </w:rPr>
      </w:pPr>
    </w:p>
    <w:p w:rsidR="00404B3C" w:rsidRDefault="00404B3C" w:rsidP="00404B3C">
      <w:pPr>
        <w:spacing w:line="240" w:lineRule="exact"/>
        <w:rPr>
          <w:lang w:val="ru-RU"/>
        </w:rPr>
      </w:pPr>
      <w:r>
        <w:rPr>
          <w:szCs w:val="28"/>
          <w:lang w:val="ru-RU"/>
        </w:rPr>
        <w:t>14 февраля 2018 г.                          г. Ипатово                                              № 128</w:t>
      </w:r>
    </w:p>
    <w:p w:rsidR="00404B3C" w:rsidRDefault="00404B3C" w:rsidP="00404B3C">
      <w:pPr>
        <w:spacing w:line="240" w:lineRule="exact"/>
        <w:rPr>
          <w:lang w:val="ru-RU"/>
        </w:rPr>
      </w:pPr>
    </w:p>
    <w:p w:rsidR="00404B3C" w:rsidRDefault="00404B3C" w:rsidP="00404B3C">
      <w:pPr>
        <w:spacing w:line="240" w:lineRule="exact"/>
        <w:rPr>
          <w:lang w:val="ru-RU"/>
        </w:rPr>
      </w:pPr>
    </w:p>
    <w:p w:rsidR="002A292F" w:rsidRPr="002002B9" w:rsidRDefault="002A292F" w:rsidP="002A292F">
      <w:pPr>
        <w:spacing w:line="240" w:lineRule="exact"/>
        <w:rPr>
          <w:lang w:val="ru-RU"/>
        </w:rPr>
      </w:pPr>
      <w:r w:rsidRPr="002002B9">
        <w:rPr>
          <w:lang w:val="ru-RU"/>
        </w:rPr>
        <w:t>О выделении специальных мест для размещения печатных агитационных материалов на территории Ипатовского городского округа Ставропольского края в период проведения выборов Президента Российской Федерации 18 марта 2018 года</w:t>
      </w:r>
    </w:p>
    <w:p w:rsidR="002A292F" w:rsidRPr="002002B9" w:rsidRDefault="002A292F" w:rsidP="002A292F">
      <w:pPr>
        <w:rPr>
          <w:lang w:val="ru-RU"/>
        </w:rPr>
      </w:pPr>
    </w:p>
    <w:p w:rsidR="002A292F" w:rsidRPr="002002B9" w:rsidRDefault="002A292F" w:rsidP="002A292F">
      <w:pPr>
        <w:rPr>
          <w:lang w:val="ru-RU"/>
        </w:rPr>
      </w:pPr>
      <w:r w:rsidRPr="002002B9">
        <w:rPr>
          <w:lang w:val="ru-RU"/>
        </w:rPr>
        <w:tab/>
        <w:t>Руководствуясь ст.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 ст. 55 Федерального закона от 10 января 2003 г. № 19-ФЗ «О выборах Президента Российской Федерации», на основании предложения территориальной избирательной комиссии Ипатовского района Ставропольского края</w:t>
      </w:r>
      <w:r>
        <w:rPr>
          <w:lang w:val="ru-RU"/>
        </w:rPr>
        <w:t xml:space="preserve"> от 13 февраля 2018 года № 24</w:t>
      </w:r>
      <w:r w:rsidRPr="002002B9">
        <w:rPr>
          <w:lang w:val="ru-RU"/>
        </w:rPr>
        <w:t>, в целях обеспечения условий распространения печатных агитационных материалов при проведении выборов Президента Российской Федерации 18 марта 2018 года, администрация Ипатовского городского округа Ставропольского края</w:t>
      </w:r>
    </w:p>
    <w:p w:rsidR="002A292F" w:rsidRPr="002002B9" w:rsidRDefault="002A292F" w:rsidP="002A292F">
      <w:pPr>
        <w:rPr>
          <w:lang w:val="ru-RU"/>
        </w:rPr>
      </w:pPr>
    </w:p>
    <w:p w:rsidR="002A292F" w:rsidRPr="002002B9" w:rsidRDefault="002A292F" w:rsidP="002A292F">
      <w:pPr>
        <w:rPr>
          <w:lang w:val="ru-RU"/>
        </w:rPr>
      </w:pPr>
      <w:r w:rsidRPr="002002B9">
        <w:rPr>
          <w:lang w:val="ru-RU"/>
        </w:rPr>
        <w:t xml:space="preserve">Постановляет: </w:t>
      </w:r>
    </w:p>
    <w:p w:rsidR="002A292F" w:rsidRPr="002002B9" w:rsidRDefault="002A292F" w:rsidP="002A292F">
      <w:pPr>
        <w:rPr>
          <w:lang w:val="ru-RU"/>
        </w:rPr>
      </w:pPr>
    </w:p>
    <w:p w:rsidR="002A292F" w:rsidRPr="002002B9" w:rsidRDefault="002A292F" w:rsidP="002A292F">
      <w:pPr>
        <w:rPr>
          <w:lang w:val="ru-RU"/>
        </w:rPr>
      </w:pPr>
      <w:r>
        <w:rPr>
          <w:lang w:val="ru-RU"/>
        </w:rPr>
        <w:tab/>
        <w:t xml:space="preserve">1. </w:t>
      </w:r>
      <w:r w:rsidRPr="002002B9">
        <w:rPr>
          <w:lang w:val="ru-RU"/>
        </w:rPr>
        <w:t>Выделить специальные места для размещения печатных агитационных материалов в период проведения выборов Президента Российской Федерации 18 марта 2018 года на территории Ипатовского городского округа Ставропольского края и утвердить их Перечень согласно Приложению к настоящему Постановлению.</w:t>
      </w:r>
    </w:p>
    <w:p w:rsidR="002A292F" w:rsidRPr="002002B9" w:rsidRDefault="002A292F" w:rsidP="002A292F">
      <w:pPr>
        <w:rPr>
          <w:lang w:val="ru-RU"/>
        </w:rPr>
      </w:pPr>
    </w:p>
    <w:p w:rsidR="002A292F" w:rsidRPr="002002B9" w:rsidRDefault="002A292F" w:rsidP="002A292F">
      <w:pPr>
        <w:rPr>
          <w:lang w:val="ru-RU"/>
        </w:rPr>
      </w:pPr>
      <w:r>
        <w:rPr>
          <w:lang w:val="ru-RU"/>
        </w:rPr>
        <w:tab/>
        <w:t xml:space="preserve">2. </w:t>
      </w:r>
      <w:r w:rsidRPr="002002B9">
        <w:rPr>
          <w:lang w:val="ru-RU"/>
        </w:rPr>
        <w:t>Обнародовать настоящее постановление в муниципальной газете «Ипатовский информационный вестник».</w:t>
      </w:r>
    </w:p>
    <w:p w:rsidR="002A292F" w:rsidRPr="002002B9" w:rsidRDefault="002A292F" w:rsidP="002A292F">
      <w:pPr>
        <w:rPr>
          <w:lang w:val="ru-RU"/>
        </w:rPr>
      </w:pPr>
    </w:p>
    <w:p w:rsidR="002A292F" w:rsidRPr="002002B9" w:rsidRDefault="002A292F" w:rsidP="002A292F">
      <w:pPr>
        <w:rPr>
          <w:lang w:val="ru-RU"/>
        </w:rPr>
      </w:pPr>
      <w:r>
        <w:rPr>
          <w:lang w:val="ru-RU"/>
        </w:rPr>
        <w:tab/>
        <w:t xml:space="preserve">3. </w:t>
      </w:r>
      <w:r w:rsidRPr="002002B9">
        <w:rPr>
          <w:lang w:val="ru-RU"/>
        </w:rPr>
        <w:t xml:space="preserve">Отделу автоматизации и информационных технологий администрации Ипатовского городского округа Ставропольского края разместить </w:t>
      </w:r>
      <w:proofErr w:type="gramStart"/>
      <w:r w:rsidRPr="002002B9">
        <w:rPr>
          <w:lang w:val="ru-RU"/>
        </w:rPr>
        <w:t>данное  постановление</w:t>
      </w:r>
      <w:proofErr w:type="gramEnd"/>
      <w:r w:rsidRPr="002002B9">
        <w:rPr>
          <w:lang w:val="ru-RU"/>
        </w:rPr>
        <w:t xml:space="preserve"> на официальном сайте  администрации Ипатовского городского округа Ставропольского края. </w:t>
      </w:r>
    </w:p>
    <w:p w:rsidR="002A292F" w:rsidRPr="002002B9" w:rsidRDefault="002A292F" w:rsidP="002A292F">
      <w:pPr>
        <w:rPr>
          <w:lang w:val="ru-RU"/>
        </w:rPr>
      </w:pPr>
    </w:p>
    <w:p w:rsidR="002A292F" w:rsidRDefault="002A292F" w:rsidP="002A292F">
      <w:pPr>
        <w:rPr>
          <w:lang w:val="ru-RU"/>
        </w:rPr>
      </w:pPr>
      <w:r>
        <w:rPr>
          <w:lang w:val="ru-RU"/>
        </w:rPr>
        <w:tab/>
        <w:t xml:space="preserve">4. </w:t>
      </w:r>
      <w:r w:rsidRPr="002002B9">
        <w:rPr>
          <w:lang w:val="ru-RU"/>
        </w:rPr>
        <w:t xml:space="preserve">Контроль за выполнением настоящего постановления возложить на заместителя главы администрации Ипатовского городского округа Ставропольского края Э. В. Кондратьеву. </w:t>
      </w:r>
    </w:p>
    <w:p w:rsidR="002A292F" w:rsidRDefault="002A292F" w:rsidP="002A292F">
      <w:pPr>
        <w:rPr>
          <w:lang w:val="ru-RU"/>
        </w:rPr>
      </w:pPr>
    </w:p>
    <w:p w:rsidR="00AC7B64" w:rsidRDefault="00AC7B64" w:rsidP="00AC7B64">
      <w:pPr>
        <w:rPr>
          <w:lang w:val="ru-RU"/>
        </w:rPr>
      </w:pPr>
    </w:p>
    <w:p w:rsidR="00AC7B64" w:rsidRDefault="00AC7B64" w:rsidP="00AC7B64">
      <w:pPr>
        <w:rPr>
          <w:lang w:val="ru-RU"/>
        </w:rPr>
      </w:pPr>
    </w:p>
    <w:p w:rsidR="00AC7B64" w:rsidRDefault="00AC7B64" w:rsidP="00AC7B64">
      <w:pPr>
        <w:rPr>
          <w:lang w:val="ru-RU"/>
        </w:rPr>
      </w:pPr>
    </w:p>
    <w:p w:rsidR="00AC7B64" w:rsidRPr="00AC7B64" w:rsidRDefault="00AC7B64" w:rsidP="00AC7B64">
      <w:pPr>
        <w:rPr>
          <w:lang w:val="ru-RU"/>
        </w:rPr>
      </w:pPr>
    </w:p>
    <w:p w:rsidR="00AC7B64" w:rsidRPr="00AC7B64" w:rsidRDefault="00AC7B64" w:rsidP="00AC7B64">
      <w:pPr>
        <w:rPr>
          <w:lang w:val="ru-RU"/>
        </w:rPr>
      </w:pPr>
      <w:r>
        <w:rPr>
          <w:lang w:val="ru-RU"/>
        </w:rPr>
        <w:lastRenderedPageBreak/>
        <w:tab/>
        <w:t xml:space="preserve">5. </w:t>
      </w:r>
      <w:r w:rsidRPr="00AC7B64">
        <w:rPr>
          <w:lang w:val="ru-RU"/>
        </w:rPr>
        <w:t>Настоящее постановления  вступает в силу со дня его подписания.</w:t>
      </w:r>
    </w:p>
    <w:p w:rsidR="00AC7B64" w:rsidRPr="00AC7B64" w:rsidRDefault="00AC7B64" w:rsidP="00AC7B64">
      <w:pPr>
        <w:spacing w:line="240" w:lineRule="exact"/>
        <w:rPr>
          <w:lang w:val="ru-RU"/>
        </w:rPr>
      </w:pPr>
    </w:p>
    <w:p w:rsidR="00AC7B64" w:rsidRDefault="00AC7B64" w:rsidP="00AC7B64">
      <w:pPr>
        <w:spacing w:line="240" w:lineRule="exact"/>
        <w:rPr>
          <w:lang w:val="ru-RU"/>
        </w:rPr>
      </w:pPr>
    </w:p>
    <w:p w:rsidR="00AC7B64" w:rsidRDefault="00AC7B64" w:rsidP="00AC7B64">
      <w:pPr>
        <w:spacing w:line="240" w:lineRule="exact"/>
        <w:rPr>
          <w:lang w:val="ru-RU"/>
        </w:rPr>
      </w:pPr>
    </w:p>
    <w:p w:rsidR="00AC7B64" w:rsidRDefault="00AC7B64" w:rsidP="00AC7B64">
      <w:pPr>
        <w:spacing w:line="240" w:lineRule="exact"/>
        <w:rPr>
          <w:lang w:val="ru-RU"/>
        </w:rPr>
      </w:pPr>
    </w:p>
    <w:p w:rsidR="00AC7B64" w:rsidRPr="00AC7B64" w:rsidRDefault="00AC7B64" w:rsidP="00AC7B64">
      <w:pPr>
        <w:spacing w:line="240" w:lineRule="exact"/>
        <w:rPr>
          <w:lang w:val="ru-RU"/>
        </w:rPr>
      </w:pPr>
    </w:p>
    <w:p w:rsidR="00AC7B64" w:rsidRDefault="00AC7B64" w:rsidP="00AC7B64">
      <w:pPr>
        <w:spacing w:line="240" w:lineRule="exact"/>
        <w:rPr>
          <w:lang w:val="ru-RU"/>
        </w:rPr>
      </w:pPr>
      <w:r w:rsidRPr="00AC7B64">
        <w:rPr>
          <w:lang w:val="ru-RU"/>
        </w:rPr>
        <w:t>Глава Ипатов</w:t>
      </w:r>
      <w:r w:rsidR="00D6376D">
        <w:rPr>
          <w:lang w:val="ru-RU"/>
        </w:rPr>
        <w:t>с</w:t>
      </w:r>
      <w:r w:rsidRPr="00AC7B64">
        <w:rPr>
          <w:lang w:val="ru-RU"/>
        </w:rPr>
        <w:t xml:space="preserve">кого </w:t>
      </w:r>
    </w:p>
    <w:p w:rsidR="00AC7B64" w:rsidRPr="00AC7B64" w:rsidRDefault="00AC7B64" w:rsidP="00AC7B64">
      <w:pPr>
        <w:spacing w:line="240" w:lineRule="exact"/>
        <w:rPr>
          <w:lang w:val="ru-RU"/>
        </w:rPr>
      </w:pPr>
      <w:r w:rsidRPr="00AC7B64">
        <w:rPr>
          <w:lang w:val="ru-RU"/>
        </w:rPr>
        <w:t>городского округа</w:t>
      </w:r>
    </w:p>
    <w:p w:rsidR="00AC7B64" w:rsidRPr="00AC7B64" w:rsidRDefault="00AC7B64" w:rsidP="00AC7B64">
      <w:pPr>
        <w:spacing w:line="240" w:lineRule="exact"/>
        <w:rPr>
          <w:lang w:val="ru-RU"/>
        </w:rPr>
      </w:pPr>
      <w:r w:rsidRPr="00AC7B64">
        <w:rPr>
          <w:lang w:val="ru-RU"/>
        </w:rPr>
        <w:t>Ставропол</w:t>
      </w:r>
      <w:r>
        <w:rPr>
          <w:lang w:val="ru-RU"/>
        </w:rPr>
        <w:t>ьского края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</w:t>
      </w:r>
      <w:r w:rsidRPr="00AC7B64">
        <w:rPr>
          <w:lang w:val="ru-RU"/>
        </w:rPr>
        <w:t>С. Б. Савченко</w:t>
      </w:r>
      <w:bookmarkStart w:id="0" w:name="_GoBack"/>
      <w:bookmarkEnd w:id="0"/>
    </w:p>
    <w:sectPr w:rsidR="00AC7B64" w:rsidRPr="00AC7B64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C7B64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3C4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306"/>
    <w:rsid w:val="002A2530"/>
    <w:rsid w:val="002A292F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B3C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054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2C9B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057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3BDF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97782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B64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B78F8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76D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875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1E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288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602E6-CB11-4188-9D3B-5411DCE7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653"/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1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303</Words>
  <Characters>1728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Станислав</cp:lastModifiedBy>
  <cp:revision>11</cp:revision>
  <cp:lastPrinted>2018-02-19T05:10:00Z</cp:lastPrinted>
  <dcterms:created xsi:type="dcterms:W3CDTF">2018-02-15T13:38:00Z</dcterms:created>
  <dcterms:modified xsi:type="dcterms:W3CDTF">2018-02-26T12:48:00Z</dcterms:modified>
</cp:coreProperties>
</file>